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A9ACB" w14:textId="77777777" w:rsidR="001B117E" w:rsidRPr="006333A8" w:rsidRDefault="001B117E" w:rsidP="001B117E">
      <w:pPr>
        <w:ind w:right="143" w:firstLine="0"/>
        <w:contextualSpacing/>
        <w:jc w:val="center"/>
        <w:rPr>
          <w:b/>
          <w:color w:val="FF0000"/>
          <w:sz w:val="26"/>
          <w:szCs w:val="26"/>
        </w:rPr>
      </w:pPr>
      <w:r w:rsidRPr="006333A8">
        <w:rPr>
          <w:b/>
          <w:color w:val="FF0000"/>
          <w:sz w:val="26"/>
          <w:szCs w:val="26"/>
        </w:rPr>
        <w:t xml:space="preserve">CHƯƠNG 10: ĐỊA LÍ NGÀNH </w:t>
      </w:r>
      <w:r>
        <w:rPr>
          <w:b/>
          <w:color w:val="FF0000"/>
          <w:sz w:val="26"/>
          <w:szCs w:val="26"/>
        </w:rPr>
        <w:t>KINH TẾ</w:t>
      </w:r>
    </w:p>
    <w:p w14:paraId="0F883080" w14:textId="77777777" w:rsidR="001B117E" w:rsidRDefault="001B117E" w:rsidP="001B117E">
      <w:pPr>
        <w:ind w:right="143" w:firstLine="0"/>
        <w:contextualSpacing/>
        <w:jc w:val="center"/>
        <w:rPr>
          <w:b/>
          <w:color w:val="FF0000"/>
          <w:sz w:val="26"/>
          <w:szCs w:val="26"/>
        </w:rPr>
      </w:pPr>
      <w:r w:rsidRPr="006333A8">
        <w:rPr>
          <w:b/>
          <w:color w:val="FF0000"/>
          <w:sz w:val="26"/>
          <w:szCs w:val="26"/>
        </w:rPr>
        <w:t>BÀI 2</w:t>
      </w:r>
      <w:r>
        <w:rPr>
          <w:b/>
          <w:color w:val="FF0000"/>
          <w:sz w:val="26"/>
          <w:szCs w:val="26"/>
        </w:rPr>
        <w:t>5</w:t>
      </w:r>
      <w:r w:rsidRPr="006333A8">
        <w:rPr>
          <w:b/>
          <w:color w:val="FF0000"/>
          <w:sz w:val="26"/>
          <w:szCs w:val="26"/>
        </w:rPr>
        <w:t xml:space="preserve"> (1 tiết)</w:t>
      </w:r>
    </w:p>
    <w:p w14:paraId="1A11314B" w14:textId="3B3230D5" w:rsidR="001B117E" w:rsidRPr="006333A8" w:rsidRDefault="001B117E" w:rsidP="001B117E">
      <w:pPr>
        <w:ind w:right="143" w:firstLine="0"/>
        <w:contextualSpacing/>
        <w:jc w:val="center"/>
        <w:rPr>
          <w:b/>
          <w:color w:val="FF0000"/>
          <w:sz w:val="26"/>
          <w:szCs w:val="26"/>
        </w:rPr>
      </w:pPr>
      <w:r w:rsidRPr="006333A8">
        <w:rPr>
          <w:b/>
          <w:color w:val="FF0000"/>
          <w:sz w:val="26"/>
          <w:szCs w:val="26"/>
        </w:rPr>
        <w:t xml:space="preserve"> VAI TRÒ, ĐẶC ĐIỂM, CÁC NHÂN TỐ ẢNH HƯỞNG TỚI SỰ PHÁT TRIỂN VÀ PHÂN BỐ NÔNG NGHIỆP, LÂM NGHIỆP, THỦY SẢN</w:t>
      </w:r>
    </w:p>
    <w:p w14:paraId="35437F93" w14:textId="2DD6EFFF" w:rsidR="006B0062" w:rsidRDefault="006B0062" w:rsidP="006B0062">
      <w:pPr>
        <w:widowControl w:val="0"/>
        <w:ind w:right="143" w:firstLine="0"/>
        <w:contextualSpacing/>
        <w:jc w:val="center"/>
        <w:rPr>
          <w:b/>
          <w:color w:val="000000" w:themeColor="text1"/>
        </w:rPr>
      </w:pPr>
    </w:p>
    <w:p w14:paraId="50F1D374" w14:textId="77777777" w:rsidR="001B117E" w:rsidRDefault="001B117E" w:rsidP="001B117E">
      <w:pPr>
        <w:ind w:firstLine="0"/>
        <w:contextualSpacing/>
        <w:rPr>
          <w:b/>
          <w:sz w:val="26"/>
          <w:szCs w:val="26"/>
        </w:rPr>
      </w:pPr>
      <w:r w:rsidRPr="009426EE">
        <w:rPr>
          <w:b/>
          <w:sz w:val="26"/>
          <w:szCs w:val="26"/>
        </w:rPr>
        <w:t xml:space="preserve">I. VAI TRÒ </w:t>
      </w:r>
      <w:r>
        <w:rPr>
          <w:b/>
          <w:sz w:val="26"/>
          <w:szCs w:val="26"/>
        </w:rPr>
        <w:t>VÀ ĐẶC ĐIỂM</w:t>
      </w:r>
    </w:p>
    <w:p w14:paraId="6849DF15" w14:textId="77777777" w:rsidR="001B117E" w:rsidRPr="009426EE" w:rsidRDefault="001B117E" w:rsidP="001B117E">
      <w:pPr>
        <w:ind w:firstLine="0"/>
        <w:contextualSpacing/>
        <w:rPr>
          <w:b/>
          <w:sz w:val="26"/>
          <w:szCs w:val="26"/>
        </w:rPr>
      </w:pPr>
      <w:r>
        <w:rPr>
          <w:b/>
          <w:sz w:val="26"/>
          <w:szCs w:val="26"/>
        </w:rPr>
        <w:t>1. Vai trò</w:t>
      </w:r>
      <w:r w:rsidRPr="009426EE">
        <w:rPr>
          <w:b/>
          <w:sz w:val="26"/>
          <w:szCs w:val="26"/>
        </w:rPr>
        <w:t xml:space="preserve"> </w:t>
      </w:r>
    </w:p>
    <w:p w14:paraId="75000F94" w14:textId="77777777" w:rsidR="001B117E" w:rsidRDefault="001B117E" w:rsidP="001B117E">
      <w:pPr>
        <w:ind w:firstLine="0"/>
        <w:contextualSpacing/>
        <w:rPr>
          <w:sz w:val="26"/>
          <w:szCs w:val="26"/>
        </w:rPr>
      </w:pPr>
      <w:r w:rsidRPr="009426EE">
        <w:rPr>
          <w:sz w:val="26"/>
          <w:szCs w:val="26"/>
        </w:rPr>
        <w:t xml:space="preserve">- </w:t>
      </w:r>
      <w:r>
        <w:rPr>
          <w:sz w:val="26"/>
          <w:szCs w:val="26"/>
        </w:rPr>
        <w:t>Cung cấp lương thực, thực phẩm và lâm sản cho nhu cầu xã hội; cung cấp nguyên liệu cho phát triển công nghiệp, tiểu thủ công nghiệp; sản xuất ra các mặt hàng có giá trị xuất khẩu, tăng thêm nguồn ngoại tệ cho đất nước.</w:t>
      </w:r>
    </w:p>
    <w:p w14:paraId="1E6290A3" w14:textId="77777777" w:rsidR="001B117E" w:rsidRDefault="001B117E" w:rsidP="001B117E">
      <w:pPr>
        <w:ind w:firstLine="0"/>
        <w:contextualSpacing/>
        <w:rPr>
          <w:sz w:val="26"/>
          <w:szCs w:val="26"/>
        </w:rPr>
      </w:pPr>
      <w:r>
        <w:rPr>
          <w:sz w:val="26"/>
          <w:szCs w:val="26"/>
        </w:rPr>
        <w:t>- Tạo việc làm và thu nhập cho người dân.</w:t>
      </w:r>
    </w:p>
    <w:p w14:paraId="46537809" w14:textId="77777777" w:rsidR="001B117E" w:rsidRDefault="001B117E" w:rsidP="001B117E">
      <w:pPr>
        <w:ind w:firstLine="0"/>
        <w:contextualSpacing/>
        <w:rPr>
          <w:sz w:val="26"/>
          <w:szCs w:val="26"/>
        </w:rPr>
      </w:pPr>
      <w:r>
        <w:rPr>
          <w:sz w:val="26"/>
          <w:szCs w:val="26"/>
        </w:rPr>
        <w:t>- Góp phần khai thác tốt các điều kiện sẵn có về tự nhiên, kinh tế-xã hội ở mỗi vùng, quốc gia.</w:t>
      </w:r>
    </w:p>
    <w:p w14:paraId="657FC2A5" w14:textId="7D8B2394" w:rsidR="001B117E" w:rsidRDefault="001B117E" w:rsidP="001B117E">
      <w:pPr>
        <w:ind w:firstLine="0"/>
        <w:contextualSpacing/>
        <w:rPr>
          <w:sz w:val="26"/>
          <w:szCs w:val="26"/>
        </w:rPr>
      </w:pPr>
      <w:r>
        <w:rPr>
          <w:sz w:val="26"/>
          <w:szCs w:val="26"/>
        </w:rPr>
        <w:t>- Giữ cân bằng sinh thái, bảo vệ tài nguyên thiên nhiên môi trường.</w:t>
      </w:r>
    </w:p>
    <w:p w14:paraId="3D72491F" w14:textId="77777777" w:rsidR="001B117E" w:rsidRPr="009426EE" w:rsidRDefault="001B117E" w:rsidP="001B117E">
      <w:pPr>
        <w:ind w:firstLine="0"/>
        <w:contextualSpacing/>
        <w:rPr>
          <w:b/>
          <w:sz w:val="26"/>
          <w:szCs w:val="26"/>
        </w:rPr>
      </w:pPr>
      <w:r>
        <w:rPr>
          <w:b/>
          <w:sz w:val="26"/>
          <w:szCs w:val="26"/>
        </w:rPr>
        <w:t>2. Đặc điểm</w:t>
      </w:r>
      <w:r w:rsidRPr="009426EE">
        <w:rPr>
          <w:b/>
          <w:sz w:val="26"/>
          <w:szCs w:val="26"/>
        </w:rPr>
        <w:t xml:space="preserve"> </w:t>
      </w:r>
    </w:p>
    <w:p w14:paraId="646C0A18" w14:textId="77777777" w:rsidR="001B117E" w:rsidRDefault="001B117E" w:rsidP="001B117E">
      <w:pPr>
        <w:ind w:firstLine="0"/>
        <w:contextualSpacing/>
        <w:rPr>
          <w:sz w:val="26"/>
          <w:szCs w:val="26"/>
        </w:rPr>
      </w:pPr>
      <w:r w:rsidRPr="009426EE">
        <w:rPr>
          <w:sz w:val="26"/>
          <w:szCs w:val="26"/>
        </w:rPr>
        <w:t>-</w:t>
      </w:r>
      <w:r>
        <w:rPr>
          <w:sz w:val="26"/>
          <w:szCs w:val="26"/>
        </w:rPr>
        <w:t xml:space="preserve"> Đất trồng là tư liệu sản xuất chủ yếu của ngành nông nghiệp và lâm nghiệp, diện tích mặt nước là tư liệu sản xuất của ngành thủy sản. Vì vậy, trong sản xuất cần phải duy trì và nâng cao độ phì cho đất, phải sử dụng hợp lí và tiết kiệm đất trong sản xuất nông nghiệp và lâm nghiệp; đồng thời, cần bảo vệ môi trường và chất lượng diện tích mặt nước trong sản xuất thủy sản.</w:t>
      </w:r>
    </w:p>
    <w:p w14:paraId="1FCC20C6" w14:textId="77777777" w:rsidR="001B117E" w:rsidRDefault="001B117E" w:rsidP="001B117E">
      <w:pPr>
        <w:ind w:firstLine="0"/>
        <w:contextualSpacing/>
        <w:rPr>
          <w:sz w:val="26"/>
          <w:szCs w:val="26"/>
        </w:rPr>
      </w:pPr>
      <w:r>
        <w:rPr>
          <w:sz w:val="26"/>
          <w:szCs w:val="26"/>
        </w:rPr>
        <w:t>- Đối tượng sản xuất nông nghiệp, lâm nghiệp, thủy sản là cây trồng và vật nuôi. Do đó, cần phải hiểu biết và tôn trọng các quy luật sinh học, quy luật tự nhiên.</w:t>
      </w:r>
    </w:p>
    <w:p w14:paraId="75120E8A" w14:textId="77777777" w:rsidR="001B117E" w:rsidRDefault="001B117E" w:rsidP="001B117E">
      <w:pPr>
        <w:ind w:firstLine="0"/>
        <w:contextualSpacing/>
        <w:rPr>
          <w:sz w:val="26"/>
          <w:szCs w:val="26"/>
        </w:rPr>
      </w:pPr>
      <w:r>
        <w:rPr>
          <w:sz w:val="26"/>
          <w:szCs w:val="26"/>
        </w:rPr>
        <w:t>- Sản xuất nông nghiệp, lâm nghiệp, thủy sản chịu tác động của điều kiện tự nhiên. Sự biến động của các điều kiện môi trường tự nhiên sẽ ảnh hưởng đến sự sinh trưởng và phát triển của cây trồng và vật nuôi.</w:t>
      </w:r>
    </w:p>
    <w:p w14:paraId="5DE0E950" w14:textId="7CE93EE8" w:rsidR="001B117E" w:rsidRDefault="001B117E" w:rsidP="001B117E">
      <w:pPr>
        <w:ind w:firstLine="0"/>
        <w:contextualSpacing/>
        <w:rPr>
          <w:sz w:val="26"/>
          <w:szCs w:val="26"/>
        </w:rPr>
      </w:pPr>
      <w:r>
        <w:rPr>
          <w:sz w:val="26"/>
          <w:szCs w:val="26"/>
        </w:rPr>
        <w:t>- Ngành nông nghiệp, lâm nghiệp, thủy sản có nhiều thay đổi trong nền sản xuất hiện đại. Tư liệu sản xuất và hình thức tổ chức sản xuất ngày càng đa dạng, việc ứng dụng khoa học công nghệ vào sản xuất ngày càng được đẩy mạnh, liên kết trong sản xuất ngày càng chặt chẽ hơn.</w:t>
      </w:r>
    </w:p>
    <w:p w14:paraId="18823F5A" w14:textId="77777777" w:rsidR="001B117E" w:rsidRDefault="001B117E" w:rsidP="001B117E">
      <w:pPr>
        <w:tabs>
          <w:tab w:val="left" w:pos="567"/>
          <w:tab w:val="left" w:pos="1134"/>
        </w:tabs>
        <w:ind w:firstLine="0"/>
        <w:contextualSpacing/>
        <w:rPr>
          <w:b/>
          <w:sz w:val="26"/>
          <w:szCs w:val="26"/>
        </w:rPr>
      </w:pPr>
      <w:r>
        <w:rPr>
          <w:b/>
          <w:sz w:val="26"/>
          <w:szCs w:val="26"/>
        </w:rPr>
        <w:t>II. CÁC NHÂN TỐ ẢNH HƯỞNG TỚI SỰ PHÁT TRIỂN VÀ PHÂN BỐ NÔNG NGHIỆP, LÂM NGHIỆP, THỦY SẢN</w:t>
      </w:r>
    </w:p>
    <w:p w14:paraId="57C5315E" w14:textId="77777777" w:rsidR="001B117E" w:rsidRDefault="001B117E" w:rsidP="001B117E">
      <w:pPr>
        <w:tabs>
          <w:tab w:val="left" w:pos="567"/>
          <w:tab w:val="left" w:pos="1134"/>
        </w:tabs>
        <w:ind w:firstLine="0"/>
        <w:contextualSpacing/>
        <w:rPr>
          <w:b/>
          <w:sz w:val="26"/>
          <w:szCs w:val="26"/>
        </w:rPr>
      </w:pPr>
      <w:r>
        <w:rPr>
          <w:b/>
          <w:sz w:val="26"/>
          <w:szCs w:val="26"/>
        </w:rPr>
        <w:t>1. Vị trí địa lí</w:t>
      </w:r>
    </w:p>
    <w:p w14:paraId="4303BC8A" w14:textId="77777777" w:rsidR="001B117E" w:rsidRDefault="001B117E" w:rsidP="001B117E">
      <w:pPr>
        <w:tabs>
          <w:tab w:val="left" w:pos="567"/>
          <w:tab w:val="left" w:pos="1134"/>
        </w:tabs>
        <w:ind w:firstLine="0"/>
        <w:contextualSpacing/>
        <w:rPr>
          <w:sz w:val="26"/>
          <w:szCs w:val="26"/>
        </w:rPr>
      </w:pPr>
      <w:r>
        <w:rPr>
          <w:sz w:val="26"/>
          <w:szCs w:val="26"/>
        </w:rPr>
        <w:t>- Ảnh hưởng đến sự phân bố của hoạt động sản xuất nông nghiệp, lâm nghiệp, thủy sản.</w:t>
      </w:r>
    </w:p>
    <w:p w14:paraId="0164C85D" w14:textId="77777777" w:rsidR="001B117E" w:rsidRPr="00077940" w:rsidRDefault="001B117E" w:rsidP="001B117E">
      <w:pPr>
        <w:tabs>
          <w:tab w:val="left" w:pos="567"/>
          <w:tab w:val="left" w:pos="1134"/>
        </w:tabs>
        <w:ind w:firstLine="0"/>
        <w:contextualSpacing/>
        <w:rPr>
          <w:sz w:val="26"/>
          <w:szCs w:val="26"/>
        </w:rPr>
      </w:pPr>
      <w:r>
        <w:rPr>
          <w:sz w:val="26"/>
          <w:szCs w:val="26"/>
        </w:rPr>
        <w:t>- Ảnh hưởng đến việc mở rộng thị trường và tiêu thụ sản phẩm nông nghiệp, lâm nghiệp, thủy sản.</w:t>
      </w:r>
    </w:p>
    <w:p w14:paraId="12673D2D" w14:textId="77777777" w:rsidR="001B117E" w:rsidRDefault="001B117E" w:rsidP="001B117E">
      <w:pPr>
        <w:tabs>
          <w:tab w:val="left" w:pos="567"/>
          <w:tab w:val="left" w:pos="1134"/>
        </w:tabs>
        <w:ind w:firstLine="0"/>
        <w:contextualSpacing/>
        <w:rPr>
          <w:b/>
          <w:sz w:val="26"/>
          <w:szCs w:val="26"/>
        </w:rPr>
      </w:pPr>
      <w:r>
        <w:rPr>
          <w:b/>
          <w:sz w:val="26"/>
          <w:szCs w:val="26"/>
        </w:rPr>
        <w:t>2. Điều kiện tự nhiên</w:t>
      </w:r>
    </w:p>
    <w:p w14:paraId="1DA2B354" w14:textId="77777777" w:rsidR="001B117E" w:rsidRDefault="001B117E" w:rsidP="001B117E">
      <w:pPr>
        <w:tabs>
          <w:tab w:val="left" w:pos="567"/>
          <w:tab w:val="left" w:pos="1134"/>
        </w:tabs>
        <w:ind w:firstLine="0"/>
        <w:contextualSpacing/>
        <w:rPr>
          <w:sz w:val="26"/>
          <w:szCs w:val="26"/>
        </w:rPr>
      </w:pPr>
      <w:r>
        <w:rPr>
          <w:sz w:val="26"/>
          <w:szCs w:val="26"/>
        </w:rPr>
        <w:t>- Địa hình với các yếu tố như dạng địa hình, độ cao, độ dốc,… sẽ ảnh hưởng đến quy mô, phương hướng sản xuất nông nghiệp, lâm nghiệp, thủy sản.</w:t>
      </w:r>
    </w:p>
    <w:p w14:paraId="05C6638A" w14:textId="77777777" w:rsidR="001B117E" w:rsidRDefault="001B117E" w:rsidP="001B117E">
      <w:pPr>
        <w:tabs>
          <w:tab w:val="left" w:pos="567"/>
          <w:tab w:val="left" w:pos="1134"/>
        </w:tabs>
        <w:ind w:firstLine="0"/>
        <w:contextualSpacing/>
        <w:rPr>
          <w:sz w:val="26"/>
          <w:szCs w:val="26"/>
        </w:rPr>
      </w:pPr>
      <w:r>
        <w:rPr>
          <w:sz w:val="26"/>
          <w:szCs w:val="26"/>
        </w:rPr>
        <w:t>- Đất đai với các yếu tố như quỹ đất trồng, tính chất và độ phì của đất sẽ ảnh hưởng đến quy mô, cơ cấu và năng suất cây trồng, vật nuôi.</w:t>
      </w:r>
    </w:p>
    <w:p w14:paraId="26E561F0" w14:textId="77777777" w:rsidR="001B117E" w:rsidRDefault="001B117E" w:rsidP="001B117E">
      <w:pPr>
        <w:tabs>
          <w:tab w:val="left" w:pos="567"/>
          <w:tab w:val="left" w:pos="1134"/>
        </w:tabs>
        <w:ind w:firstLine="0"/>
        <w:contextualSpacing/>
        <w:rPr>
          <w:sz w:val="26"/>
          <w:szCs w:val="26"/>
        </w:rPr>
      </w:pPr>
      <w:r>
        <w:rPr>
          <w:sz w:val="26"/>
          <w:szCs w:val="26"/>
        </w:rPr>
        <w:t>- Khí hậu với các yếu tố như chế độ nhiệt, ẩm, yếu tố thời tiết,… sẽ ảnh hưởng đến cơ câu sản xuất, mùa vụ và tính ổn định trong sản xuất.</w:t>
      </w:r>
    </w:p>
    <w:p w14:paraId="48EB0A3E" w14:textId="77777777" w:rsidR="001B117E" w:rsidRDefault="001B117E" w:rsidP="001B117E">
      <w:pPr>
        <w:tabs>
          <w:tab w:val="left" w:pos="567"/>
          <w:tab w:val="left" w:pos="1134"/>
        </w:tabs>
        <w:ind w:firstLine="0"/>
        <w:contextualSpacing/>
        <w:rPr>
          <w:sz w:val="26"/>
          <w:szCs w:val="26"/>
        </w:rPr>
      </w:pPr>
      <w:r>
        <w:rPr>
          <w:sz w:val="26"/>
          <w:szCs w:val="26"/>
        </w:rPr>
        <w:t>- Nguồn nước, đặc biệt là nguồn nước ngọt ảnh hưởng trực tiếp đến sự phân bố và quy mô của hoạt động sản xuất nông nghiệp, lâm nghiệp; là tư liệu sản xuất không thể thiếu của ngành thủy sản.</w:t>
      </w:r>
    </w:p>
    <w:p w14:paraId="7BF4CABE" w14:textId="77777777" w:rsidR="001B117E" w:rsidRPr="00077940" w:rsidRDefault="001B117E" w:rsidP="001B117E">
      <w:pPr>
        <w:tabs>
          <w:tab w:val="left" w:pos="567"/>
          <w:tab w:val="left" w:pos="1134"/>
        </w:tabs>
        <w:ind w:firstLine="0"/>
        <w:contextualSpacing/>
        <w:rPr>
          <w:sz w:val="26"/>
          <w:szCs w:val="26"/>
        </w:rPr>
      </w:pPr>
      <w:r>
        <w:rPr>
          <w:sz w:val="26"/>
          <w:szCs w:val="26"/>
        </w:rPr>
        <w:t>- Sinh vật là nguồn cung cấp giống cây trồng, vật nuôi và là cơ sở thức ăn cho chăn nuôi.</w:t>
      </w:r>
    </w:p>
    <w:p w14:paraId="7912D7DA" w14:textId="77777777" w:rsidR="001B117E" w:rsidRDefault="001B117E" w:rsidP="001B117E">
      <w:pPr>
        <w:tabs>
          <w:tab w:val="left" w:pos="567"/>
          <w:tab w:val="left" w:pos="1134"/>
        </w:tabs>
        <w:ind w:firstLine="0"/>
        <w:contextualSpacing/>
        <w:rPr>
          <w:b/>
          <w:sz w:val="26"/>
          <w:szCs w:val="26"/>
        </w:rPr>
      </w:pPr>
      <w:r>
        <w:rPr>
          <w:b/>
          <w:sz w:val="26"/>
          <w:szCs w:val="26"/>
        </w:rPr>
        <w:t xml:space="preserve">3. Kinh tế-xã hội </w:t>
      </w:r>
    </w:p>
    <w:p w14:paraId="62EFB7B6" w14:textId="77777777" w:rsidR="001B117E" w:rsidRDefault="001B117E" w:rsidP="001B117E">
      <w:pPr>
        <w:tabs>
          <w:tab w:val="left" w:pos="567"/>
          <w:tab w:val="left" w:pos="1134"/>
        </w:tabs>
        <w:ind w:firstLine="0"/>
        <w:contextualSpacing/>
        <w:rPr>
          <w:sz w:val="26"/>
          <w:szCs w:val="26"/>
        </w:rPr>
      </w:pPr>
      <w:r>
        <w:rPr>
          <w:sz w:val="26"/>
          <w:szCs w:val="26"/>
        </w:rPr>
        <w:lastRenderedPageBreak/>
        <w:t>- Dân cư với các yếu tố như quy mô dân số, cơ cấu dân số, mật độ dân số,.. ảnh hưởng đến quy mô, năng suất và hiệu quả sản xuất nông nghiệp, lâm nghiệp, thủy sản.</w:t>
      </w:r>
    </w:p>
    <w:p w14:paraId="2167A227" w14:textId="77777777" w:rsidR="001B117E" w:rsidRDefault="001B117E" w:rsidP="001B117E">
      <w:pPr>
        <w:tabs>
          <w:tab w:val="left" w:pos="567"/>
          <w:tab w:val="left" w:pos="1134"/>
        </w:tabs>
        <w:ind w:firstLine="0"/>
        <w:contextualSpacing/>
        <w:rPr>
          <w:sz w:val="26"/>
          <w:szCs w:val="26"/>
        </w:rPr>
      </w:pPr>
      <w:r>
        <w:rPr>
          <w:sz w:val="26"/>
          <w:szCs w:val="26"/>
        </w:rPr>
        <w:t>- Nguồn lao động, trình độ người lao động, khả năng ứng dụng khoa học công nghệ,… ảnh hưởng đến quy mô, năng suất và hiệu quả sản xuất nông nghiệp, lâm nghiệp, thủy sản.</w:t>
      </w:r>
    </w:p>
    <w:p w14:paraId="1FC46E43" w14:textId="77777777" w:rsidR="001B117E" w:rsidRDefault="001B117E" w:rsidP="001B117E">
      <w:pPr>
        <w:tabs>
          <w:tab w:val="left" w:pos="567"/>
          <w:tab w:val="left" w:pos="1134"/>
        </w:tabs>
        <w:ind w:firstLine="0"/>
        <w:contextualSpacing/>
        <w:rPr>
          <w:sz w:val="26"/>
          <w:szCs w:val="26"/>
        </w:rPr>
      </w:pPr>
      <w:r>
        <w:rPr>
          <w:sz w:val="26"/>
          <w:szCs w:val="26"/>
        </w:rPr>
        <w:t xml:space="preserve">- Cơ sở vật chất – kĩ thuật ảnh hưởng đến quy mô, hiệu quả sản xuất, góp phần thúc đẩy sản xuất hàng hóa trong ngành nông nghiệp, lâm nghiệp, thủy sản. </w:t>
      </w:r>
    </w:p>
    <w:p w14:paraId="4DC6CDBE" w14:textId="77777777" w:rsidR="001B117E" w:rsidRDefault="001B117E" w:rsidP="001B117E">
      <w:pPr>
        <w:tabs>
          <w:tab w:val="left" w:pos="567"/>
          <w:tab w:val="left" w:pos="1134"/>
        </w:tabs>
        <w:ind w:firstLine="0"/>
        <w:contextualSpacing/>
        <w:rPr>
          <w:sz w:val="26"/>
          <w:szCs w:val="26"/>
        </w:rPr>
      </w:pPr>
      <w:r>
        <w:rPr>
          <w:sz w:val="26"/>
          <w:szCs w:val="26"/>
        </w:rPr>
        <w:t xml:space="preserve">- Tiến bộ khoa học – công nghệ giúp nâng cao năng suất, sản lượng và chất lượng sản phẩm nông nghiệp, lâm nghiệp, thủy sản; góp phần sử dụng hiệu quả tài nguyên nông nghiệp. </w:t>
      </w:r>
    </w:p>
    <w:p w14:paraId="1B1F3D60" w14:textId="5ECFBDD9" w:rsidR="001B117E" w:rsidRDefault="001B117E" w:rsidP="001B117E">
      <w:pPr>
        <w:ind w:firstLine="0"/>
        <w:contextualSpacing/>
      </w:pPr>
      <w:r>
        <w:rPr>
          <w:sz w:val="26"/>
          <w:szCs w:val="26"/>
        </w:rPr>
        <w:t>- Thị trường tiêu thụ trong và ngoài nước có vai trò điều tiết sản xuất, ảnh hưởng đến tính chuyên môn hóa sản xuất.</w:t>
      </w:r>
    </w:p>
    <w:sectPr w:rsidR="001B117E" w:rsidSect="00653D51">
      <w:pgSz w:w="11907" w:h="16840" w:code="9"/>
      <w:pgMar w:top="1134" w:right="1134" w:bottom="1134" w:left="1418"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62"/>
    <w:rsid w:val="00006A03"/>
    <w:rsid w:val="00046FFF"/>
    <w:rsid w:val="001161BE"/>
    <w:rsid w:val="001B117E"/>
    <w:rsid w:val="003210EC"/>
    <w:rsid w:val="0036361E"/>
    <w:rsid w:val="005179A2"/>
    <w:rsid w:val="00520CD0"/>
    <w:rsid w:val="005677EE"/>
    <w:rsid w:val="005A2F65"/>
    <w:rsid w:val="00646000"/>
    <w:rsid w:val="00653D51"/>
    <w:rsid w:val="006566A4"/>
    <w:rsid w:val="00663A1D"/>
    <w:rsid w:val="0068660D"/>
    <w:rsid w:val="006B0062"/>
    <w:rsid w:val="006F4C37"/>
    <w:rsid w:val="00726D55"/>
    <w:rsid w:val="007342C2"/>
    <w:rsid w:val="007E61D9"/>
    <w:rsid w:val="008A29BD"/>
    <w:rsid w:val="00905322"/>
    <w:rsid w:val="00936A5E"/>
    <w:rsid w:val="0094557F"/>
    <w:rsid w:val="0097238B"/>
    <w:rsid w:val="00994529"/>
    <w:rsid w:val="009C7A04"/>
    <w:rsid w:val="00A67FBE"/>
    <w:rsid w:val="00A83B83"/>
    <w:rsid w:val="00A93AD0"/>
    <w:rsid w:val="00B1174D"/>
    <w:rsid w:val="00B5338E"/>
    <w:rsid w:val="00C01E36"/>
    <w:rsid w:val="00D27B2C"/>
    <w:rsid w:val="00D308D9"/>
    <w:rsid w:val="00DE407D"/>
    <w:rsid w:val="00E96DA1"/>
    <w:rsid w:val="00F17E87"/>
    <w:rsid w:val="00F54558"/>
    <w:rsid w:val="00F7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48C2"/>
  <w15:chartTrackingRefBased/>
  <w15:docId w15:val="{D57196D6-B036-48B4-A17D-8B5BFF0B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62"/>
    <w:pPr>
      <w:spacing w:after="0" w:line="240" w:lineRule="auto"/>
      <w:ind w:firstLine="284"/>
      <w:jc w:val="both"/>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0062"/>
    <w:pPr>
      <w:spacing w:before="100" w:beforeAutospacing="1" w:after="100" w:afterAutospacing="1"/>
    </w:pPr>
  </w:style>
  <w:style w:type="table" w:styleId="TableGrid">
    <w:name w:val="Table Grid"/>
    <w:basedOn w:val="TableNormal"/>
    <w:uiPriority w:val="39"/>
    <w:rsid w:val="006B0062"/>
    <w:pPr>
      <w:spacing w:after="0"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3A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2023-03-22T09:56:00Z</dcterms:created>
  <dcterms:modified xsi:type="dcterms:W3CDTF">2023-03-22T09:56:00Z</dcterms:modified>
</cp:coreProperties>
</file>